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F57CD6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65A5B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B44C44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</w:t>
            </w:r>
            <w:r w:rsidR="00B44C44" w:rsidRPr="00B44C44">
              <w:rPr>
                <w:rFonts w:ascii="Times New Roman" w:hAnsi="Times New Roman"/>
                <w:sz w:val="24"/>
              </w:rPr>
              <w:t>зования и авторской программы «Математика»</w:t>
            </w:r>
            <w:r w:rsidR="00B44C4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44C44">
              <w:rPr>
                <w:rFonts w:ascii="Times New Roman" w:hAnsi="Times New Roman"/>
                <w:sz w:val="24"/>
              </w:rPr>
              <w:t>М.И.Моро</w:t>
            </w:r>
            <w:proofErr w:type="spellEnd"/>
            <w:r w:rsidR="00B44C4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B44C44">
              <w:rPr>
                <w:rFonts w:ascii="Times New Roman" w:hAnsi="Times New Roman"/>
                <w:sz w:val="24"/>
              </w:rPr>
              <w:t>С.И.Волкова</w:t>
            </w:r>
            <w:proofErr w:type="spellEnd"/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«Математика»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регулятивных действий: планирование последовательных «шагов» для решения учебной задачи; контроль процесса и результата своей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57CD6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Математика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44C44" w:rsidRDefault="00B44C44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B44C44">
              <w:rPr>
                <w:rFonts w:ascii="Times New Roman" w:eastAsia="Bookman Old Style" w:hAnsi="Times New Roman"/>
                <w:sz w:val="24"/>
                <w:szCs w:val="20"/>
              </w:rPr>
              <w:t>540(4 часа</w:t>
            </w:r>
            <w:r w:rsidR="005E0AF7" w:rsidRPr="00B44C44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B44C44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132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B44C44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B44C44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136</w:t>
            </w:r>
            <w:r w:rsidR="005E0AF7" w:rsidRPr="00B44C44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44C44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  <w:bookmarkStart w:id="0" w:name="_GoBack"/>
            <w:bookmarkEnd w:id="0"/>
          </w:p>
          <w:p w:rsidR="005E0AF7" w:rsidRPr="00B44C44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207009"/>
    <w:rsid w:val="00210053"/>
    <w:rsid w:val="00365A5B"/>
    <w:rsid w:val="005E0AF7"/>
    <w:rsid w:val="00B44C44"/>
    <w:rsid w:val="00F5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7</cp:revision>
  <cp:lastPrinted>2022-09-12T14:54:00Z</cp:lastPrinted>
  <dcterms:created xsi:type="dcterms:W3CDTF">2022-08-23T20:52:00Z</dcterms:created>
  <dcterms:modified xsi:type="dcterms:W3CDTF">2022-09-12T14:55:00Z</dcterms:modified>
</cp:coreProperties>
</file>